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D9D6" w14:textId="77777777" w:rsidR="005C70C0" w:rsidRPr="00FE740D" w:rsidRDefault="00E02BF2" w:rsidP="00FE740D">
      <w:pPr>
        <w:pStyle w:val="NoSpacing"/>
        <w:rPr>
          <w:rFonts w:ascii="Verdana" w:hAnsi="Verdana"/>
          <w:sz w:val="24"/>
          <w:szCs w:val="24"/>
        </w:rPr>
      </w:pPr>
      <w:r w:rsidRPr="00FE740D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73206" wp14:editId="5A46DBA2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008A368E" w14:textId="77777777" w:rsidR="00FE740D" w:rsidRDefault="00FE740D" w:rsidP="00FE740D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FE740D">
        <w:rPr>
          <w:rFonts w:ascii="Verdana" w:hAnsi="Verdana"/>
          <w:b/>
          <w:bCs/>
          <w:sz w:val="48"/>
          <w:szCs w:val="48"/>
        </w:rPr>
        <w:t xml:space="preserve">Unscramble Renewable </w:t>
      </w:r>
      <w:r>
        <w:rPr>
          <w:rFonts w:ascii="Verdana" w:hAnsi="Verdana"/>
          <w:b/>
          <w:bCs/>
          <w:sz w:val="48"/>
          <w:szCs w:val="48"/>
        </w:rPr>
        <w:t xml:space="preserve">Energy </w:t>
      </w:r>
    </w:p>
    <w:p w14:paraId="02B5DC29" w14:textId="6FD604FC" w:rsidR="005C70C0" w:rsidRDefault="00FE740D" w:rsidP="00FE740D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FE740D">
        <w:rPr>
          <w:rFonts w:ascii="Verdana" w:hAnsi="Verdana"/>
          <w:b/>
          <w:bCs/>
          <w:sz w:val="48"/>
          <w:szCs w:val="48"/>
        </w:rPr>
        <w:t>Word Scramble (solution)</w:t>
      </w:r>
    </w:p>
    <w:p w14:paraId="3A011778" w14:textId="56EE1E4D" w:rsidR="00FE740D" w:rsidRDefault="00FE740D" w:rsidP="00FE740D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</w:p>
    <w:p w14:paraId="0E01D569" w14:textId="77777777" w:rsidR="00FE740D" w:rsidRPr="00FE740D" w:rsidRDefault="00FE740D" w:rsidP="00FE740D">
      <w:pPr>
        <w:pStyle w:val="Default"/>
        <w:jc w:val="center"/>
        <w:rPr>
          <w:rFonts w:ascii="Verdana" w:hAnsi="Verdana"/>
          <w:sz w:val="28"/>
          <w:szCs w:val="28"/>
        </w:rPr>
      </w:pPr>
    </w:p>
    <w:p w14:paraId="7764CEAB" w14:textId="58698898" w:rsidR="00FE740D" w:rsidRPr="00FE740D" w:rsidRDefault="00FE740D" w:rsidP="00FE740D">
      <w:pPr>
        <w:pStyle w:val="Default"/>
        <w:jc w:val="center"/>
        <w:rPr>
          <w:rFonts w:ascii="Verdana" w:hAnsi="Verdana"/>
        </w:rPr>
      </w:pPr>
      <w:r w:rsidRPr="00FE740D">
        <w:rPr>
          <w:rFonts w:ascii="Verdana" w:hAnsi="Verdana"/>
        </w:rPr>
        <w:t>Unscramble the letters in the circle to make words using the clues next to the blank.</w:t>
      </w:r>
    </w:p>
    <w:p w14:paraId="0F551D2A" w14:textId="77777777" w:rsidR="00FE740D" w:rsidRDefault="00FE740D" w:rsidP="00FE740D">
      <w:pPr>
        <w:pStyle w:val="Default"/>
        <w:ind w:firstLine="720"/>
        <w:rPr>
          <w:rFonts w:ascii="Verdana" w:hAnsi="Verdana"/>
        </w:rPr>
      </w:pPr>
    </w:p>
    <w:p w14:paraId="715978CB" w14:textId="63AA1784" w:rsidR="00FE740D" w:rsidRPr="00FE740D" w:rsidRDefault="00FE740D" w:rsidP="00FE740D">
      <w:pPr>
        <w:pStyle w:val="Default"/>
        <w:ind w:firstLine="720"/>
        <w:rPr>
          <w:rFonts w:ascii="Verdana" w:hAnsi="Verdana"/>
        </w:rPr>
      </w:pPr>
      <w:r w:rsidRPr="00FE740D">
        <w:rPr>
          <w:rFonts w:ascii="Verdana" w:hAnsi="Verdana"/>
        </w:rPr>
        <w:t xml:space="preserve">1. Category of energy that includes solar, geothermal, wind, and hydroelectric: </w:t>
      </w:r>
    </w:p>
    <w:p w14:paraId="107BFB8F" w14:textId="4F4C918C" w:rsidR="00FE740D" w:rsidRPr="00FE740D" w:rsidRDefault="00FE740D" w:rsidP="00FE740D">
      <w:pPr>
        <w:pStyle w:val="Default"/>
        <w:ind w:firstLine="720"/>
        <w:rPr>
          <w:rFonts w:ascii="Verdana" w:hAnsi="Verdana"/>
          <w:b/>
          <w:bCs/>
        </w:rPr>
      </w:pPr>
      <w:r w:rsidRPr="00FE740D">
        <w:rPr>
          <w:rFonts w:ascii="Verdana" w:hAnsi="Verdana"/>
          <w:b/>
          <w:bCs/>
        </w:rPr>
        <w:t xml:space="preserve">R E N E W A B L E </w:t>
      </w:r>
    </w:p>
    <w:p w14:paraId="47789807" w14:textId="77777777" w:rsidR="00FE740D" w:rsidRPr="00FE740D" w:rsidRDefault="00FE740D" w:rsidP="00FE740D">
      <w:pPr>
        <w:pStyle w:val="Default"/>
        <w:ind w:firstLine="720"/>
        <w:rPr>
          <w:rFonts w:ascii="Verdana" w:hAnsi="Verdana"/>
        </w:rPr>
      </w:pPr>
    </w:p>
    <w:p w14:paraId="7F6E6181" w14:textId="786D1B28" w:rsidR="00FE740D" w:rsidRDefault="00FE740D" w:rsidP="00FE740D">
      <w:pPr>
        <w:pStyle w:val="Default"/>
        <w:ind w:firstLine="720"/>
        <w:rPr>
          <w:rFonts w:ascii="Verdana" w:hAnsi="Verdana"/>
        </w:rPr>
      </w:pPr>
      <w:r w:rsidRPr="00FE740D">
        <w:rPr>
          <w:rFonts w:ascii="Verdana" w:hAnsi="Verdana"/>
        </w:rPr>
        <w:t xml:space="preserve">2. Fear or wonder: </w:t>
      </w:r>
      <w:r w:rsidRPr="00FE740D">
        <w:rPr>
          <w:rFonts w:ascii="Verdana" w:hAnsi="Verdana"/>
          <w:b/>
          <w:bCs/>
        </w:rPr>
        <w:t>A W E</w:t>
      </w:r>
      <w:r w:rsidRPr="00FE740D">
        <w:rPr>
          <w:rFonts w:ascii="Verdana" w:hAnsi="Verdana"/>
        </w:rPr>
        <w:t xml:space="preserve"> </w:t>
      </w:r>
    </w:p>
    <w:p w14:paraId="0CB7CCD6" w14:textId="77777777" w:rsidR="00FE740D" w:rsidRPr="00FE740D" w:rsidRDefault="00FE740D" w:rsidP="00FE740D">
      <w:pPr>
        <w:pStyle w:val="Default"/>
        <w:ind w:firstLine="720"/>
        <w:rPr>
          <w:rFonts w:ascii="Verdana" w:hAnsi="Verdana"/>
        </w:rPr>
      </w:pPr>
    </w:p>
    <w:p w14:paraId="489F99C8" w14:textId="0239F89A" w:rsidR="00FE740D" w:rsidRDefault="00FE740D" w:rsidP="00FE740D">
      <w:pPr>
        <w:pStyle w:val="Default"/>
        <w:ind w:firstLine="720"/>
        <w:rPr>
          <w:rFonts w:ascii="Verdana" w:hAnsi="Verdana"/>
        </w:rPr>
      </w:pPr>
      <w:r w:rsidRPr="00FE740D">
        <w:rPr>
          <w:rFonts w:ascii="Verdana" w:hAnsi="Verdana"/>
        </w:rPr>
        <w:t xml:space="preserve">3. </w:t>
      </w:r>
      <w:r w:rsidRPr="00FE740D">
        <w:rPr>
          <w:rFonts w:ascii="Verdana" w:hAnsi="Verdana"/>
          <w:b/>
          <w:bCs/>
        </w:rPr>
        <w:t>B E W A R E</w:t>
      </w:r>
      <w:r w:rsidRPr="00FE740D">
        <w:rPr>
          <w:rFonts w:ascii="Verdana" w:hAnsi="Verdana"/>
        </w:rPr>
        <w:t xml:space="preserve"> of over-using non-renewable resources </w:t>
      </w:r>
    </w:p>
    <w:p w14:paraId="0502CAAB" w14:textId="77777777" w:rsidR="00FE740D" w:rsidRPr="00FE740D" w:rsidRDefault="00FE740D" w:rsidP="00FE740D">
      <w:pPr>
        <w:pStyle w:val="Default"/>
        <w:ind w:firstLine="720"/>
        <w:rPr>
          <w:rFonts w:ascii="Verdana" w:hAnsi="Verdana"/>
        </w:rPr>
      </w:pPr>
    </w:p>
    <w:p w14:paraId="2DDB7AAE" w14:textId="5725C7BB" w:rsidR="00FE740D" w:rsidRDefault="00FE740D" w:rsidP="00FE740D">
      <w:pPr>
        <w:pStyle w:val="Default"/>
        <w:ind w:firstLine="720"/>
        <w:rPr>
          <w:rFonts w:ascii="Verdana" w:hAnsi="Verdana"/>
        </w:rPr>
      </w:pPr>
      <w:r w:rsidRPr="00FE740D">
        <w:rPr>
          <w:rFonts w:ascii="Verdana" w:hAnsi="Verdana"/>
        </w:rPr>
        <w:t xml:space="preserve">4. To repeat, revamp, regenerate, or reuse: </w:t>
      </w:r>
      <w:r w:rsidRPr="00FE740D">
        <w:rPr>
          <w:rFonts w:ascii="Verdana" w:hAnsi="Verdana"/>
          <w:b/>
          <w:bCs/>
        </w:rPr>
        <w:t>R E N E W</w:t>
      </w:r>
      <w:r w:rsidRPr="00FE740D">
        <w:rPr>
          <w:rFonts w:ascii="Verdana" w:hAnsi="Verdana"/>
        </w:rPr>
        <w:t xml:space="preserve"> </w:t>
      </w:r>
    </w:p>
    <w:p w14:paraId="5F6C37F3" w14:textId="77777777" w:rsidR="00FE740D" w:rsidRPr="00FE740D" w:rsidRDefault="00FE740D" w:rsidP="00FE740D">
      <w:pPr>
        <w:pStyle w:val="Default"/>
        <w:ind w:firstLine="720"/>
        <w:rPr>
          <w:rFonts w:ascii="Verdana" w:hAnsi="Verdana"/>
        </w:rPr>
      </w:pPr>
    </w:p>
    <w:p w14:paraId="57FE23B3" w14:textId="55AB4CD4" w:rsidR="00FE740D" w:rsidRDefault="00FE740D" w:rsidP="00FE740D">
      <w:pPr>
        <w:pStyle w:val="Default"/>
        <w:ind w:firstLine="720"/>
        <w:rPr>
          <w:rFonts w:ascii="Verdana" w:hAnsi="Verdana"/>
        </w:rPr>
      </w:pPr>
      <w:r w:rsidRPr="00FE740D">
        <w:rPr>
          <w:rFonts w:ascii="Verdana" w:hAnsi="Verdana"/>
        </w:rPr>
        <w:t xml:space="preserve">5. Inform of possible impending danger: </w:t>
      </w:r>
      <w:r w:rsidRPr="00FE740D">
        <w:rPr>
          <w:rFonts w:ascii="Verdana" w:hAnsi="Verdana"/>
          <w:b/>
          <w:bCs/>
        </w:rPr>
        <w:t>W A R N</w:t>
      </w:r>
      <w:r w:rsidRPr="00FE740D">
        <w:rPr>
          <w:rFonts w:ascii="Verdana" w:hAnsi="Verdana"/>
        </w:rPr>
        <w:t xml:space="preserve"> </w:t>
      </w:r>
    </w:p>
    <w:p w14:paraId="27AF3BE8" w14:textId="77777777" w:rsidR="00FE740D" w:rsidRPr="00FE740D" w:rsidRDefault="00FE740D" w:rsidP="00FE740D">
      <w:pPr>
        <w:pStyle w:val="Default"/>
        <w:ind w:firstLine="720"/>
        <w:rPr>
          <w:rFonts w:ascii="Verdana" w:hAnsi="Verdana"/>
        </w:rPr>
      </w:pPr>
    </w:p>
    <w:p w14:paraId="4BAC7699" w14:textId="0899F36C" w:rsidR="00FE740D" w:rsidRDefault="00FE740D" w:rsidP="00FE740D">
      <w:pPr>
        <w:pStyle w:val="Default"/>
        <w:ind w:firstLine="720"/>
        <w:rPr>
          <w:rFonts w:ascii="Verdana" w:hAnsi="Verdana"/>
        </w:rPr>
      </w:pPr>
      <w:r w:rsidRPr="00FE740D">
        <w:rPr>
          <w:rFonts w:ascii="Verdana" w:hAnsi="Verdana"/>
        </w:rPr>
        <w:t xml:space="preserve">6. Many of these are in place to regulate energy usage around the world: </w:t>
      </w:r>
      <w:r w:rsidRPr="00FE740D">
        <w:rPr>
          <w:rFonts w:ascii="Verdana" w:hAnsi="Verdana"/>
          <w:b/>
          <w:bCs/>
        </w:rPr>
        <w:t>L A W</w:t>
      </w:r>
      <w:r w:rsidRPr="00FE740D">
        <w:rPr>
          <w:rFonts w:ascii="Verdana" w:hAnsi="Verdana"/>
        </w:rPr>
        <w:t xml:space="preserve"> </w:t>
      </w:r>
    </w:p>
    <w:p w14:paraId="151C3C4C" w14:textId="77777777" w:rsidR="00FE740D" w:rsidRPr="00FE740D" w:rsidRDefault="00FE740D" w:rsidP="00FE740D">
      <w:pPr>
        <w:pStyle w:val="Default"/>
        <w:ind w:firstLine="720"/>
        <w:rPr>
          <w:rFonts w:ascii="Verdana" w:hAnsi="Verdana"/>
        </w:rPr>
      </w:pPr>
    </w:p>
    <w:p w14:paraId="324EACFD" w14:textId="7741DCB7" w:rsidR="00FE740D" w:rsidRDefault="00FE740D" w:rsidP="00FE740D">
      <w:pPr>
        <w:pStyle w:val="Default"/>
        <w:ind w:left="720"/>
        <w:rPr>
          <w:rFonts w:ascii="Verdana" w:hAnsi="Verdana"/>
        </w:rPr>
      </w:pPr>
      <w:r w:rsidRPr="00FE740D">
        <w:rPr>
          <w:rFonts w:ascii="Verdana" w:hAnsi="Verdana"/>
        </w:rPr>
        <w:t xml:space="preserve">7. Both to prohibit, as in prohibit excessive use of fossil fuels, and a unit of pressure: </w:t>
      </w:r>
      <w:r w:rsidRPr="00FE740D">
        <w:rPr>
          <w:rFonts w:ascii="Verdana" w:hAnsi="Verdana"/>
          <w:b/>
          <w:bCs/>
        </w:rPr>
        <w:t>B A R</w:t>
      </w:r>
      <w:r w:rsidRPr="00FE740D">
        <w:rPr>
          <w:rFonts w:ascii="Verdana" w:hAnsi="Verdana"/>
        </w:rPr>
        <w:t xml:space="preserve"> </w:t>
      </w:r>
    </w:p>
    <w:p w14:paraId="34BD3FA8" w14:textId="77777777" w:rsidR="00FE740D" w:rsidRPr="00FE740D" w:rsidRDefault="00FE740D" w:rsidP="00FE740D">
      <w:pPr>
        <w:pStyle w:val="Default"/>
        <w:ind w:left="720"/>
        <w:rPr>
          <w:rFonts w:ascii="Verdana" w:hAnsi="Verdana"/>
        </w:rPr>
      </w:pPr>
    </w:p>
    <w:p w14:paraId="080D434C" w14:textId="0F4F44D9" w:rsidR="00FE740D" w:rsidRPr="00FE740D" w:rsidRDefault="00FE740D" w:rsidP="00FE740D">
      <w:pPr>
        <w:pStyle w:val="NoSpacing"/>
        <w:ind w:firstLine="720"/>
        <w:rPr>
          <w:rFonts w:ascii="Verdana" w:hAnsi="Verdana"/>
          <w:sz w:val="28"/>
          <w:szCs w:val="28"/>
        </w:rPr>
      </w:pPr>
      <w:r w:rsidRPr="00FE740D">
        <w:rPr>
          <w:rFonts w:ascii="Verdana" w:hAnsi="Verdana"/>
          <w:sz w:val="24"/>
          <w:szCs w:val="24"/>
        </w:rPr>
        <w:t xml:space="preserve">8. To gain knowledge or skill: </w:t>
      </w:r>
      <w:r w:rsidRPr="00FE740D">
        <w:rPr>
          <w:rFonts w:ascii="Verdana" w:hAnsi="Verdana"/>
          <w:b/>
          <w:bCs/>
          <w:sz w:val="24"/>
          <w:szCs w:val="24"/>
        </w:rPr>
        <w:t>L E A R N</w:t>
      </w:r>
    </w:p>
    <w:p w14:paraId="15CBB649" w14:textId="77777777" w:rsidR="005C70C0" w:rsidRPr="00FE740D" w:rsidRDefault="005C70C0" w:rsidP="00FE740D">
      <w:pPr>
        <w:pStyle w:val="NoSpacing"/>
        <w:rPr>
          <w:rFonts w:ascii="Verdana" w:hAnsi="Verdana"/>
          <w:sz w:val="52"/>
          <w:szCs w:val="52"/>
        </w:rPr>
      </w:pPr>
    </w:p>
    <w:p w14:paraId="431CDA80" w14:textId="77777777" w:rsidR="005223CB" w:rsidRPr="00FE740D" w:rsidRDefault="005C70C0" w:rsidP="00FE740D">
      <w:pPr>
        <w:pStyle w:val="NoSpacing"/>
        <w:rPr>
          <w:rFonts w:ascii="Verdana" w:hAnsi="Verdana"/>
          <w:sz w:val="24"/>
          <w:szCs w:val="24"/>
        </w:rPr>
      </w:pPr>
      <w:r w:rsidRPr="00FE740D">
        <w:rPr>
          <w:rFonts w:ascii="Verdana" w:hAnsi="Verdana"/>
          <w:sz w:val="24"/>
          <w:szCs w:val="24"/>
        </w:rPr>
        <w:tab/>
      </w:r>
    </w:p>
    <w:sectPr w:rsidR="005223CB" w:rsidRPr="00FE740D" w:rsidSect="005A5DC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837C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2E58111A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4CB2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4027748B" wp14:editId="44AEBFFA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AC51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25468ED8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C9C5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6CF57752" wp14:editId="1FEF7350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5223CB"/>
    <w:rsid w:val="005A5DCA"/>
    <w:rsid w:val="005C70C0"/>
    <w:rsid w:val="007002FB"/>
    <w:rsid w:val="008368B5"/>
    <w:rsid w:val="00CF4EB3"/>
    <w:rsid w:val="00E02BF2"/>
    <w:rsid w:val="00FC7D55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27D92F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740D"/>
    <w:pPr>
      <w:spacing w:after="0" w:line="240" w:lineRule="auto"/>
    </w:pPr>
  </w:style>
  <w:style w:type="paragraph" w:customStyle="1" w:styleId="Default">
    <w:name w:val="Default"/>
    <w:rsid w:val="00FE74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2023-05-03T19:51:00Z</dcterms:modified>
</cp:coreProperties>
</file>